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B5" w:rsidRPr="0048587C" w:rsidRDefault="00BB41B5" w:rsidP="00BB41B5">
      <w:pPr>
        <w:jc w:val="right"/>
        <w:rPr>
          <w:rFonts w:ascii="Arial" w:hAnsi="Arial" w:cs="Arial"/>
          <w:b/>
          <w:sz w:val="22"/>
          <w:szCs w:val="22"/>
        </w:rPr>
      </w:pPr>
      <w:r w:rsidRPr="0048587C">
        <w:rPr>
          <w:rFonts w:ascii="Arial" w:hAnsi="Arial" w:cs="Arial"/>
          <w:b/>
          <w:sz w:val="22"/>
          <w:szCs w:val="22"/>
        </w:rPr>
        <w:t>ALLEGATO 4</w:t>
      </w: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  <w:r w:rsidRPr="0048587C">
        <w:rPr>
          <w:rFonts w:ascii="Arial" w:hAnsi="Arial" w:cs="Arial"/>
          <w:b/>
          <w:sz w:val="22"/>
          <w:szCs w:val="22"/>
        </w:rPr>
        <w:t xml:space="preserve">SCHEMA </w:t>
      </w:r>
      <w:proofErr w:type="spellStart"/>
      <w:r w:rsidRPr="0048587C">
        <w:rPr>
          <w:rFonts w:ascii="Arial" w:hAnsi="Arial" w:cs="Arial"/>
          <w:b/>
          <w:sz w:val="22"/>
          <w:szCs w:val="22"/>
        </w:rPr>
        <w:t>DI</w:t>
      </w:r>
      <w:proofErr w:type="spellEnd"/>
      <w:r w:rsidRPr="0048587C">
        <w:rPr>
          <w:rFonts w:ascii="Arial" w:hAnsi="Arial" w:cs="Arial"/>
          <w:b/>
          <w:sz w:val="22"/>
          <w:szCs w:val="22"/>
        </w:rPr>
        <w:t xml:space="preserve"> IMPEGNO A RILASCIARE LA GARANZIA </w:t>
      </w:r>
    </w:p>
    <w:p w:rsidR="00BB41B5" w:rsidRPr="0048587C" w:rsidRDefault="00BB41B5" w:rsidP="00BB41B5">
      <w:pPr>
        <w:jc w:val="center"/>
        <w:rPr>
          <w:rFonts w:ascii="Arial" w:hAnsi="Arial" w:cs="Arial"/>
          <w:b/>
          <w:sz w:val="22"/>
          <w:szCs w:val="22"/>
        </w:rPr>
      </w:pPr>
      <w:r w:rsidRPr="0048587C">
        <w:rPr>
          <w:rFonts w:ascii="Arial" w:hAnsi="Arial" w:cs="Arial"/>
          <w:b/>
          <w:sz w:val="22"/>
          <w:szCs w:val="22"/>
        </w:rPr>
        <w:t>FIDEIUSSORIA DEFINITIVA</w:t>
      </w:r>
    </w:p>
    <w:p w:rsidR="00BB41B5" w:rsidRPr="0048587C" w:rsidRDefault="00BB41B5" w:rsidP="00BB41B5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Toc428871109"/>
      <w:bookmarkStart w:id="1" w:name="_Toc432084354"/>
      <w:bookmarkStart w:id="2" w:name="_Toc442357320"/>
      <w:r w:rsidRPr="0048587C">
        <w:rPr>
          <w:rFonts w:ascii="Arial" w:hAnsi="Arial" w:cs="Arial"/>
          <w:i/>
          <w:iCs/>
          <w:sz w:val="18"/>
          <w:szCs w:val="18"/>
        </w:rPr>
        <w:br w:type="page"/>
      </w:r>
      <w:bookmarkEnd w:id="0"/>
      <w:bookmarkEnd w:id="1"/>
      <w:bookmarkEnd w:id="2"/>
    </w:p>
    <w:p w:rsidR="00BB41B5" w:rsidRPr="0048587C" w:rsidRDefault="00BB41B5" w:rsidP="00BB41B5">
      <w:pPr>
        <w:pStyle w:val="Style12"/>
        <w:widowControl/>
        <w:spacing w:line="240" w:lineRule="auto"/>
        <w:jc w:val="center"/>
        <w:rPr>
          <w:b/>
          <w:sz w:val="18"/>
          <w:szCs w:val="18"/>
        </w:rPr>
      </w:pPr>
    </w:p>
    <w:p w:rsidR="00BB41B5" w:rsidRPr="0048587C" w:rsidRDefault="00BB41B5" w:rsidP="00BB41B5">
      <w:pPr>
        <w:widowControl w:val="0"/>
        <w:autoSpaceDE w:val="0"/>
        <w:autoSpaceDN w:val="0"/>
        <w:rPr>
          <w:rFonts w:ascii="Arial" w:hAnsi="Arial" w:cs="Arial"/>
          <w:b/>
          <w:sz w:val="18"/>
          <w:szCs w:val="18"/>
        </w:rPr>
      </w:pPr>
    </w:p>
    <w:p w:rsidR="00BB41B5" w:rsidRPr="0048587C" w:rsidRDefault="00BB41B5" w:rsidP="00BB41B5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</w:t>
      </w:r>
      <w:r w:rsidR="00F41667" w:rsidRPr="002A4DCD">
        <w:rPr>
          <w:rFonts w:ascii="Arial" w:hAnsi="Arial" w:cs="Arial"/>
          <w:b/>
          <w:sz w:val="18"/>
          <w:szCs w:val="18"/>
        </w:rPr>
        <w:t>CST Sistemi Sud</w:t>
      </w:r>
    </w:p>
    <w:p w:rsidR="002A4DCD" w:rsidRDefault="00F41667" w:rsidP="00F41667">
      <w:pPr>
        <w:autoSpaceDE w:val="0"/>
        <w:autoSpaceDN w:val="0"/>
        <w:adjustRightInd w:val="0"/>
        <w:ind w:left="5245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Viale Della Repubblica 8 </w:t>
      </w:r>
    </w:p>
    <w:p w:rsidR="00BB41B5" w:rsidRPr="0048587C" w:rsidRDefault="002A4DCD" w:rsidP="00F41667">
      <w:pPr>
        <w:autoSpaceDE w:val="0"/>
        <w:autoSpaceDN w:val="0"/>
        <w:adjustRightInd w:val="0"/>
        <w:ind w:left="5245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84047 </w:t>
      </w:r>
      <w:r w:rsidR="00F41667">
        <w:rPr>
          <w:rFonts w:ascii="Arial" w:hAnsi="Arial" w:cs="Arial"/>
          <w:sz w:val="18"/>
          <w:szCs w:val="18"/>
          <w:u w:val="single"/>
        </w:rPr>
        <w:t>Capaccio Paestum</w:t>
      </w:r>
    </w:p>
    <w:p w:rsidR="00BB41B5" w:rsidRPr="0048587C" w:rsidRDefault="00BB41B5" w:rsidP="00BB41B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spacing w:before="120"/>
        <w:ind w:left="1276" w:hanging="1276"/>
        <w:jc w:val="both"/>
        <w:rPr>
          <w:rStyle w:val="FontStyle19"/>
          <w:sz w:val="18"/>
          <w:szCs w:val="18"/>
        </w:rPr>
      </w:pPr>
      <w:r w:rsidRPr="0048587C">
        <w:rPr>
          <w:rStyle w:val="FontStyle19"/>
          <w:sz w:val="18"/>
          <w:szCs w:val="18"/>
        </w:rPr>
        <w:t xml:space="preserve">OGGETTO: </w:t>
      </w:r>
      <w:r w:rsidRPr="0048587C">
        <w:rPr>
          <w:rStyle w:val="FontStyle19"/>
          <w:sz w:val="18"/>
          <w:szCs w:val="18"/>
        </w:rPr>
        <w:tab/>
        <w:t xml:space="preserve">Procedura aperta per </w:t>
      </w:r>
      <w:r w:rsidR="00F41667">
        <w:rPr>
          <w:rStyle w:val="FontStyle19"/>
          <w:sz w:val="18"/>
          <w:szCs w:val="18"/>
        </w:rPr>
        <w:t xml:space="preserve">la gara </w:t>
      </w:r>
      <w:r w:rsidR="00EE3584">
        <w:rPr>
          <w:rStyle w:val="FontStyle19"/>
          <w:sz w:val="18"/>
          <w:szCs w:val="18"/>
        </w:rPr>
        <w:t xml:space="preserve">del servizio </w:t>
      </w:r>
      <w:r w:rsidR="00F41667">
        <w:rPr>
          <w:rStyle w:val="FontStyle19"/>
          <w:sz w:val="18"/>
          <w:szCs w:val="18"/>
        </w:rPr>
        <w:t>di progettazione esecutiva del</w:t>
      </w:r>
      <w:r w:rsidR="00EE3584">
        <w:rPr>
          <w:rStyle w:val="FontStyle19"/>
          <w:sz w:val="18"/>
          <w:szCs w:val="18"/>
        </w:rPr>
        <w:t>l’intervento “Paestum città aperta”</w:t>
      </w:r>
    </w:p>
    <w:p w:rsidR="00BB41B5" w:rsidRPr="0048587C" w:rsidRDefault="00BB41B5" w:rsidP="00BB41B5">
      <w:pPr>
        <w:tabs>
          <w:tab w:val="left" w:pos="5662"/>
        </w:tabs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tabs>
          <w:tab w:val="left" w:pos="5662"/>
        </w:tabs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jc w:val="both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jc w:val="both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tabs>
          <w:tab w:val="center" w:pos="4819"/>
          <w:tab w:val="right" w:pos="9638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:rsidR="00BB41B5" w:rsidRPr="0048587C" w:rsidRDefault="00BB41B5" w:rsidP="00BB41B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nato/a il __________________ a ________________________________________________________________</w:t>
      </w:r>
    </w:p>
    <w:p w:rsidR="00BB41B5" w:rsidRPr="0048587C" w:rsidRDefault="00BB41B5" w:rsidP="00BB41B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nella propria qualità di _______________________________________________________________________</w:t>
      </w:r>
    </w:p>
    <w:p w:rsidR="00BB41B5" w:rsidRPr="0048587C" w:rsidRDefault="00BB41B5" w:rsidP="00BB41B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della Compagnia Assicurativa/Banca __________________________________________________________</w:t>
      </w:r>
    </w:p>
    <w:p w:rsidR="00BB41B5" w:rsidRPr="0048587C" w:rsidRDefault="00BB41B5" w:rsidP="00BB41B5">
      <w:pPr>
        <w:spacing w:after="80"/>
        <w:jc w:val="center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spacing w:after="80"/>
        <w:jc w:val="center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SI IMPEGNA</w:t>
      </w:r>
    </w:p>
    <w:p w:rsidR="00BB41B5" w:rsidRPr="0048587C" w:rsidRDefault="00BB41B5" w:rsidP="00BB41B5">
      <w:pPr>
        <w:spacing w:after="80"/>
        <w:jc w:val="center"/>
        <w:rPr>
          <w:rFonts w:ascii="Arial" w:hAnsi="Arial" w:cs="Arial"/>
          <w:sz w:val="18"/>
          <w:szCs w:val="18"/>
        </w:rPr>
      </w:pPr>
    </w:p>
    <w:p w:rsidR="00BB41B5" w:rsidRPr="0048587C" w:rsidRDefault="00BB41B5" w:rsidP="00BB41B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 xml:space="preserve">ai sensi dell'art. 93, comma 8, del </w:t>
      </w:r>
      <w:proofErr w:type="spellStart"/>
      <w:r w:rsidRPr="0048587C">
        <w:rPr>
          <w:rFonts w:ascii="Arial" w:hAnsi="Arial" w:cs="Arial"/>
          <w:sz w:val="18"/>
          <w:szCs w:val="18"/>
        </w:rPr>
        <w:t>D.Lgs.</w:t>
      </w:r>
      <w:proofErr w:type="spellEnd"/>
      <w:r w:rsidRPr="0048587C">
        <w:rPr>
          <w:rFonts w:ascii="Arial" w:hAnsi="Arial" w:cs="Arial"/>
          <w:sz w:val="18"/>
          <w:szCs w:val="18"/>
        </w:rPr>
        <w:t xml:space="preserve"> n. 50/2016, a rilasciare la garanzia fideiussoria per l'esecuzione del contratto di cui all'art. 103 del </w:t>
      </w:r>
      <w:proofErr w:type="spellStart"/>
      <w:r w:rsidRPr="0048587C">
        <w:rPr>
          <w:rFonts w:ascii="Arial" w:hAnsi="Arial" w:cs="Arial"/>
          <w:sz w:val="18"/>
          <w:szCs w:val="18"/>
        </w:rPr>
        <w:t>D.Lgs.</w:t>
      </w:r>
      <w:proofErr w:type="spellEnd"/>
      <w:r w:rsidRPr="0048587C">
        <w:rPr>
          <w:rFonts w:ascii="Arial" w:hAnsi="Arial" w:cs="Arial"/>
          <w:sz w:val="18"/>
          <w:szCs w:val="18"/>
        </w:rPr>
        <w:t xml:space="preserve"> n. 50/2016 qualora_______________________________ risultasse affidatario del/i </w:t>
      </w:r>
      <w:r>
        <w:rPr>
          <w:rFonts w:ascii="Arial" w:hAnsi="Arial" w:cs="Arial"/>
          <w:sz w:val="18"/>
          <w:szCs w:val="18"/>
        </w:rPr>
        <w:t>lotto/i contraddistinto dal</w:t>
      </w:r>
      <w:r w:rsidRPr="0048587C">
        <w:rPr>
          <w:rFonts w:ascii="Arial" w:hAnsi="Arial" w:cs="Arial"/>
          <w:sz w:val="18"/>
          <w:szCs w:val="18"/>
        </w:rPr>
        <w:t xml:space="preserve"> CIG _____________________________________</w:t>
      </w:r>
    </w:p>
    <w:p w:rsidR="00BB41B5" w:rsidRPr="0048587C" w:rsidRDefault="00BB41B5" w:rsidP="00BB41B5">
      <w:pPr>
        <w:spacing w:after="80"/>
        <w:jc w:val="both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Data ______________</w:t>
      </w:r>
    </w:p>
    <w:p w:rsidR="00BB41B5" w:rsidRPr="0048587C" w:rsidRDefault="00BB41B5" w:rsidP="00BB41B5">
      <w:pPr>
        <w:spacing w:after="80"/>
        <w:ind w:left="5664"/>
        <w:jc w:val="center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In fede</w:t>
      </w:r>
    </w:p>
    <w:p w:rsidR="00BB41B5" w:rsidRPr="0048587C" w:rsidRDefault="00BB41B5" w:rsidP="00BB41B5">
      <w:pPr>
        <w:spacing w:after="80"/>
        <w:ind w:left="5664"/>
        <w:jc w:val="center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IL DICHIARANTE</w:t>
      </w:r>
    </w:p>
    <w:p w:rsidR="00BB41B5" w:rsidRPr="0048587C" w:rsidRDefault="00BB41B5" w:rsidP="00BB41B5">
      <w:pPr>
        <w:spacing w:after="80"/>
        <w:ind w:left="5664"/>
        <w:jc w:val="center"/>
        <w:rPr>
          <w:rFonts w:ascii="Arial" w:hAnsi="Arial" w:cs="Arial"/>
          <w:sz w:val="18"/>
          <w:szCs w:val="18"/>
        </w:rPr>
      </w:pPr>
      <w:r w:rsidRPr="0048587C">
        <w:rPr>
          <w:rFonts w:ascii="Arial" w:hAnsi="Arial" w:cs="Arial"/>
          <w:sz w:val="18"/>
          <w:szCs w:val="18"/>
        </w:rPr>
        <w:t>___________________________________</w:t>
      </w:r>
    </w:p>
    <w:p w:rsidR="00BB41B5" w:rsidRPr="00EF1477" w:rsidRDefault="00BB41B5" w:rsidP="00BB41B5">
      <w:pPr>
        <w:tabs>
          <w:tab w:val="left" w:pos="5662"/>
        </w:tabs>
        <w:rPr>
          <w:rFonts w:ascii="Palatino Linotype" w:hAnsi="Palatino Linotype" w:cs="Arial"/>
          <w:sz w:val="20"/>
          <w:szCs w:val="20"/>
        </w:rPr>
      </w:pPr>
    </w:p>
    <w:p w:rsidR="00A2792D" w:rsidRDefault="00A2792D"/>
    <w:sectPr w:rsidR="00A2792D" w:rsidSect="003523D7">
      <w:headerReference w:type="first" r:id="rId6"/>
      <w:footerReference w:type="first" r:id="rId7"/>
      <w:pgSz w:w="11906" w:h="16838" w:code="9"/>
      <w:pgMar w:top="2381" w:right="1134" w:bottom="1701" w:left="1134" w:header="720" w:footer="51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A9" w:rsidRDefault="005112A9" w:rsidP="005112A9">
      <w:r>
        <w:separator/>
      </w:r>
    </w:p>
  </w:endnote>
  <w:endnote w:type="continuationSeparator" w:id="0">
    <w:p w:rsidR="005112A9" w:rsidRDefault="005112A9" w:rsidP="0051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BF" w:rsidRPr="00EC61BE" w:rsidRDefault="00BB41B5" w:rsidP="000E5ABF">
    <w:pPr>
      <w:spacing w:before="120"/>
      <w:ind w:left="181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Accordo quadro triennale con un unico operatore economico art. 54 comma 3 del d. </w:t>
    </w:r>
    <w:proofErr w:type="spellStart"/>
    <w:r w:rsidRPr="00EC61BE">
      <w:rPr>
        <w:rFonts w:ascii="Palatino Linotype" w:hAnsi="Palatino Linotype"/>
        <w:b/>
        <w:i/>
        <w:color w:val="002060"/>
        <w:sz w:val="18"/>
        <w:szCs w:val="18"/>
      </w:rPr>
      <w:t>lgs</w:t>
    </w:r>
    <w:proofErr w:type="spellEnd"/>
    <w:r w:rsidRPr="00EC61BE">
      <w:rPr>
        <w:rFonts w:ascii="Palatino Linotype" w:hAnsi="Palatino Linotype"/>
        <w:b/>
        <w:i/>
        <w:color w:val="002060"/>
        <w:sz w:val="18"/>
        <w:szCs w:val="18"/>
      </w:rPr>
      <w:t>. 50/2016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>Lavori edili generali di manutenzione da effettuarsi sul patrimonio dell’ATER, compreso le connesse opere impiantistiche termoidrauliche, elettriche e dell’artigianato in genere</w:t>
    </w:r>
    <w:r>
      <w:rPr>
        <w:rFonts w:ascii="Palatino Linotype" w:hAnsi="Palatino Linotype"/>
        <w:b/>
        <w:i/>
        <w:color w:val="002060"/>
        <w:sz w:val="18"/>
        <w:szCs w:val="18"/>
      </w:rPr>
      <w:t xml:space="preserve"> - </w:t>
    </w:r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Aree </w:t>
    </w:r>
    <w:proofErr w:type="spellStart"/>
    <w:r w:rsidRPr="00EC61BE">
      <w:rPr>
        <w:rFonts w:ascii="Palatino Linotype" w:hAnsi="Palatino Linotype"/>
        <w:b/>
        <w:i/>
        <w:color w:val="002060"/>
        <w:sz w:val="18"/>
        <w:szCs w:val="18"/>
      </w:rPr>
      <w:t>n°</w:t>
    </w:r>
    <w:proofErr w:type="spellEnd"/>
    <w:r w:rsidRPr="00EC61BE">
      <w:rPr>
        <w:rFonts w:ascii="Palatino Linotype" w:hAnsi="Palatino Linotype"/>
        <w:b/>
        <w:i/>
        <w:color w:val="002060"/>
        <w:sz w:val="18"/>
        <w:szCs w:val="18"/>
      </w:rPr>
      <w:t xml:space="preserve">   1 – 2 – 3 – 4 – 5 – 6</w:t>
    </w:r>
  </w:p>
  <w:p w:rsidR="007C41D1" w:rsidRPr="00D92611" w:rsidRDefault="00BB41B5" w:rsidP="007C41D1">
    <w:pPr>
      <w:jc w:val="center"/>
      <w:rPr>
        <w:rFonts w:ascii="Palatino Linotype" w:hAnsi="Palatino Linotype"/>
        <w:b/>
        <w:i/>
        <w:smallCaps/>
        <w:color w:val="002060"/>
        <w:sz w:val="18"/>
        <w:szCs w:val="18"/>
      </w:rPr>
    </w:pPr>
    <w:r w:rsidRPr="00D92611">
      <w:rPr>
        <w:rFonts w:ascii="Palatino Linotype" w:hAnsi="Palatino Linotype"/>
        <w:b/>
        <w:i/>
        <w:smallCaps/>
        <w:color w:val="002060"/>
        <w:sz w:val="18"/>
        <w:szCs w:val="18"/>
      </w:rPr>
      <w:t>impegno a rilasciare la garanzia fideiussoria definitiva</w:t>
    </w:r>
  </w:p>
  <w:p w:rsidR="007C41D1" w:rsidRPr="0062433E" w:rsidRDefault="00BB41B5" w:rsidP="007C41D1">
    <w:pPr>
      <w:jc w:val="right"/>
      <w:rPr>
        <w:rFonts w:ascii="Palatino Linotype" w:hAnsi="Palatino Linotype"/>
        <w:sz w:val="14"/>
        <w:szCs w:val="14"/>
      </w:rPr>
    </w:pPr>
    <w:r w:rsidRPr="00EF730F">
      <w:rPr>
        <w:rFonts w:ascii="Palatino Linotype" w:hAnsi="Palatino Linotype"/>
        <w:i/>
        <w:color w:val="002060"/>
        <w:sz w:val="18"/>
        <w:szCs w:val="18"/>
      </w:rPr>
      <w:t xml:space="preserve">Pag. </w: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 w:rsidRPr="00EF730F">
      <w:rPr>
        <w:rFonts w:ascii="Palatino Linotype" w:hAnsi="Palatino Linotype"/>
        <w:b/>
        <w:bCs/>
        <w:i/>
        <w:color w:val="002060"/>
        <w:sz w:val="18"/>
        <w:szCs w:val="18"/>
      </w:rPr>
      <w:instrText>PAGE</w:instrTex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1</w: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  <w:r w:rsidRPr="00EF730F">
      <w:rPr>
        <w:rFonts w:ascii="Palatino Linotype" w:hAnsi="Palatino Linotype"/>
        <w:i/>
        <w:color w:val="002060"/>
        <w:sz w:val="18"/>
        <w:szCs w:val="18"/>
      </w:rPr>
      <w:t xml:space="preserve"> di </w: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begin"/>
    </w:r>
    <w:r w:rsidRPr="00EF730F">
      <w:rPr>
        <w:rFonts w:ascii="Palatino Linotype" w:hAnsi="Palatino Linotype"/>
        <w:b/>
        <w:bCs/>
        <w:i/>
        <w:color w:val="002060"/>
        <w:sz w:val="18"/>
        <w:szCs w:val="18"/>
      </w:rPr>
      <w:instrText>NUMPAGES</w:instrTex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separate"/>
    </w:r>
    <w:r>
      <w:rPr>
        <w:rFonts w:ascii="Palatino Linotype" w:hAnsi="Palatino Linotype"/>
        <w:b/>
        <w:bCs/>
        <w:i/>
        <w:noProof/>
        <w:color w:val="002060"/>
        <w:sz w:val="18"/>
        <w:szCs w:val="18"/>
      </w:rPr>
      <w:t>2</w:t>
    </w:r>
    <w:r w:rsidR="000E53E1" w:rsidRPr="00EF730F">
      <w:rPr>
        <w:rFonts w:ascii="Palatino Linotype" w:hAnsi="Palatino Linotype"/>
        <w:b/>
        <w:bCs/>
        <w:i/>
        <w:color w:val="00206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A9" w:rsidRDefault="005112A9" w:rsidP="005112A9">
      <w:r>
        <w:separator/>
      </w:r>
    </w:p>
  </w:footnote>
  <w:footnote w:type="continuationSeparator" w:id="0">
    <w:p w:rsidR="005112A9" w:rsidRDefault="005112A9" w:rsidP="00511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3C" w:rsidRPr="00EF730F" w:rsidRDefault="00BB41B5" w:rsidP="0070043C">
    <w:pPr>
      <w:pStyle w:val="Intestazione"/>
      <w:jc w:val="center"/>
      <w:rPr>
        <w:rFonts w:ascii="Palatino Linotype" w:hAnsi="Palatino Linotype"/>
        <w:i/>
        <w:color w:val="002060"/>
        <w:sz w:val="18"/>
        <w:szCs w:val="18"/>
      </w:rPr>
    </w:pPr>
    <w:r w:rsidRPr="00EF730F">
      <w:rPr>
        <w:rFonts w:ascii="Palatino Linotype" w:hAnsi="Palatino Linotype"/>
        <w:i/>
        <w:color w:val="002060"/>
        <w:sz w:val="18"/>
        <w:szCs w:val="18"/>
      </w:rPr>
      <w:t>REGIONE BASILICATA</w:t>
    </w:r>
  </w:p>
  <w:p w:rsidR="0070043C" w:rsidRPr="00EF730F" w:rsidRDefault="00BB41B5" w:rsidP="0070043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F730F">
      <w:rPr>
        <w:rFonts w:ascii="Palatino Linotype" w:hAnsi="Palatino Linotype"/>
        <w:b/>
        <w:i/>
        <w:color w:val="002060"/>
        <w:sz w:val="18"/>
        <w:szCs w:val="18"/>
      </w:rPr>
      <w:t>Stazione Unica Appaltante</w:t>
    </w:r>
  </w:p>
  <w:p w:rsidR="0070043C" w:rsidRPr="00EF730F" w:rsidRDefault="00BB41B5" w:rsidP="0070043C">
    <w:pPr>
      <w:pStyle w:val="Intestazione"/>
      <w:jc w:val="center"/>
      <w:rPr>
        <w:rFonts w:ascii="Palatino Linotype" w:hAnsi="Palatino Linotype"/>
        <w:b/>
        <w:i/>
        <w:color w:val="002060"/>
        <w:sz w:val="18"/>
        <w:szCs w:val="18"/>
      </w:rPr>
    </w:pPr>
    <w:r w:rsidRPr="00EF730F">
      <w:rPr>
        <w:rFonts w:ascii="Palatino Linotype" w:hAnsi="Palatino Linotype"/>
        <w:i/>
        <w:color w:val="002060"/>
        <w:sz w:val="18"/>
        <w:szCs w:val="18"/>
      </w:rPr>
      <w:t>Via Vincenzo Verrastro, 4 – 85100 Potenza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1B5"/>
    <w:rsid w:val="000E53E1"/>
    <w:rsid w:val="002A4DCD"/>
    <w:rsid w:val="005112A9"/>
    <w:rsid w:val="008C6C1E"/>
    <w:rsid w:val="00A2792D"/>
    <w:rsid w:val="00BB41B5"/>
    <w:rsid w:val="00EE3584"/>
    <w:rsid w:val="00F4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4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1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2">
    <w:name w:val="Style12"/>
    <w:basedOn w:val="Normale"/>
    <w:uiPriority w:val="99"/>
    <w:rsid w:val="00BB41B5"/>
    <w:pPr>
      <w:widowControl w:val="0"/>
      <w:autoSpaceDE w:val="0"/>
      <w:autoSpaceDN w:val="0"/>
      <w:adjustRightInd w:val="0"/>
      <w:spacing w:line="382" w:lineRule="exact"/>
      <w:jc w:val="both"/>
    </w:pPr>
    <w:rPr>
      <w:rFonts w:ascii="Arial" w:hAnsi="Arial" w:cs="Arial"/>
    </w:rPr>
  </w:style>
  <w:style w:type="character" w:customStyle="1" w:styleId="FontStyle19">
    <w:name w:val="Font Style19"/>
    <w:uiPriority w:val="99"/>
    <w:rsid w:val="00BB41B5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VERTULLO</cp:lastModifiedBy>
  <cp:revision>3</cp:revision>
  <dcterms:created xsi:type="dcterms:W3CDTF">2017-08-02T16:41:00Z</dcterms:created>
  <dcterms:modified xsi:type="dcterms:W3CDTF">2018-08-06T09:47:00Z</dcterms:modified>
</cp:coreProperties>
</file>